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54AC3" w14:textId="77777777" w:rsidR="005A13EB" w:rsidRPr="005A13EB" w:rsidRDefault="005A13EB" w:rsidP="0099654D">
      <w:pPr>
        <w:jc w:val="right"/>
        <w:rPr>
          <w:rFonts w:ascii="TH SarabunPSK" w:hAnsi="TH SarabunPSK" w:cs="TH SarabunPSK"/>
          <w:b/>
          <w:bCs/>
          <w:sz w:val="28"/>
        </w:rPr>
      </w:pPr>
    </w:p>
    <w:p w14:paraId="32093296" w14:textId="429EEA0A" w:rsidR="00D75DC9" w:rsidRPr="005A13EB" w:rsidRDefault="0099654D" w:rsidP="0099654D">
      <w:pPr>
        <w:jc w:val="right"/>
        <w:rPr>
          <w:rFonts w:ascii="TH SarabunPSK" w:hAnsi="TH SarabunPSK" w:cs="TH SarabunPSK"/>
          <w:b/>
          <w:bCs/>
          <w:sz w:val="28"/>
        </w:rPr>
      </w:pPr>
      <w:r w:rsidRPr="005A13EB">
        <w:rPr>
          <w:rFonts w:ascii="TH SarabunPSK" w:hAnsi="TH SarabunPSK" w:cs="TH SarabunPSK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5A13EB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5A13EB">
        <w:rPr>
          <w:rFonts w:ascii="TH SarabunPSK" w:hAnsi="TH SarabunPSK" w:cs="TH SarabunPSK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5A13EB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5A13EB">
        <w:rPr>
          <w:rFonts w:ascii="TH SarabunPSK" w:hAnsi="TH SarabunPSK" w:cs="TH SarabunPSK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5A13EB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5A13EB">
        <w:rPr>
          <w:rFonts w:ascii="TH SarabunPSK" w:hAnsi="TH SarabunPSK" w:cs="TH SarabunPSK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5A13EB" w:rsidRDefault="0099654D" w:rsidP="0099654D">
      <w:pPr>
        <w:spacing w:after="0"/>
        <w:rPr>
          <w:rFonts w:ascii="TH SarabunPSK" w:hAnsi="TH SarabunPSK" w:cs="TH SarabunPSK"/>
          <w:sz w:val="28"/>
        </w:rPr>
      </w:pPr>
    </w:p>
    <w:p w14:paraId="5199BFEF" w14:textId="7473CE60" w:rsidR="0099654D" w:rsidRPr="005A13EB" w:rsidRDefault="0099654D" w:rsidP="0099654D">
      <w:pPr>
        <w:spacing w:after="0"/>
        <w:rPr>
          <w:rFonts w:ascii="TH SarabunPSK" w:hAnsi="TH SarabunPSK" w:cs="TH SarabunPSK"/>
          <w:sz w:val="28"/>
        </w:rPr>
      </w:pPr>
      <w:r w:rsidRPr="005A13EB">
        <w:rPr>
          <w:rFonts w:ascii="TH SarabunPSK" w:hAnsi="TH SarabunPSK" w:cs="TH SarabunPSK" w:hint="cs"/>
          <w:sz w:val="28"/>
          <w:cs/>
        </w:rPr>
        <w:tab/>
        <w:t>ข้าพเจ้า (นาย/นาง/นางสาว).............................................</w:t>
      </w:r>
      <w:r w:rsidR="005379B0" w:rsidRPr="005A13EB">
        <w:rPr>
          <w:rFonts w:ascii="TH SarabunPSK" w:hAnsi="TH SarabunPSK" w:cs="TH SarabunPSK" w:hint="cs"/>
          <w:sz w:val="28"/>
          <w:cs/>
        </w:rPr>
        <w:t>..................................................................</w:t>
      </w:r>
      <w:r w:rsidRPr="005A13EB">
        <w:rPr>
          <w:rFonts w:ascii="TH SarabunPSK" w:hAnsi="TH SarabunPSK" w:cs="TH SarabunPSK" w:hint="cs"/>
          <w:sz w:val="28"/>
          <w:cs/>
        </w:rPr>
        <w:t>................</w:t>
      </w:r>
    </w:p>
    <w:p w14:paraId="4B145144" w14:textId="373666ED" w:rsidR="0099654D" w:rsidRPr="005A13EB" w:rsidRDefault="0099654D" w:rsidP="0099654D">
      <w:pPr>
        <w:spacing w:after="0"/>
        <w:rPr>
          <w:rFonts w:ascii="TH SarabunPSK" w:hAnsi="TH SarabunPSK" w:cs="TH SarabunPSK"/>
          <w:sz w:val="28"/>
        </w:rPr>
      </w:pPr>
      <w:r w:rsidRPr="005A13EB">
        <w:rPr>
          <w:rFonts w:ascii="TH SarabunPSK" w:hAnsi="TH SarabunPSK" w:cs="TH SarabunPSK" w:hint="cs"/>
          <w:sz w:val="28"/>
          <w:cs/>
        </w:rPr>
        <w:t>ตำแหน่ง....................................</w:t>
      </w:r>
      <w:r w:rsidR="005C4FBA" w:rsidRPr="005A13EB">
        <w:rPr>
          <w:rFonts w:ascii="TH SarabunPSK" w:hAnsi="TH SarabunPSK" w:cs="TH SarabunPSK" w:hint="cs"/>
          <w:sz w:val="28"/>
          <w:cs/>
        </w:rPr>
        <w:t>..</w:t>
      </w:r>
      <w:r w:rsidRPr="005A13EB">
        <w:rPr>
          <w:rFonts w:ascii="TH SarabunPSK" w:hAnsi="TH SarabunPSK" w:cs="TH SarabunPSK" w:hint="cs"/>
          <w:sz w:val="28"/>
          <w:cs/>
        </w:rPr>
        <w:t>...............ระดับ..................................</w:t>
      </w:r>
      <w:r w:rsidR="005C4FBA" w:rsidRPr="005A13EB">
        <w:rPr>
          <w:rFonts w:ascii="TH SarabunPSK" w:hAnsi="TH SarabunPSK" w:cs="TH SarabunPSK" w:hint="cs"/>
          <w:sz w:val="28"/>
          <w:cs/>
        </w:rPr>
        <w:t>....</w:t>
      </w:r>
      <w:r w:rsidRPr="005A13EB">
        <w:rPr>
          <w:rFonts w:ascii="TH SarabunPSK" w:hAnsi="TH SarabunPSK" w:cs="TH SarabunPSK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5A13EB" w:rsidRDefault="0099654D" w:rsidP="0099654D">
      <w:pPr>
        <w:spacing w:after="0"/>
        <w:rPr>
          <w:rFonts w:ascii="TH SarabunPSK" w:hAnsi="TH SarabunPSK" w:cs="TH SarabunPSK"/>
          <w:sz w:val="28"/>
        </w:rPr>
      </w:pPr>
      <w:r w:rsidRPr="005A13EB">
        <w:rPr>
          <w:rFonts w:ascii="TH SarabunPSK" w:hAnsi="TH SarabunPSK" w:cs="TH SarabunPSK" w:hint="cs"/>
          <w:sz w:val="28"/>
          <w:cs/>
        </w:rPr>
        <w:t>มีหน้าที่ความรับผิดชอบในการปฏิบัติ</w:t>
      </w:r>
      <w:r w:rsidR="00144CAB" w:rsidRPr="005A13EB">
        <w:rPr>
          <w:rFonts w:ascii="TH SarabunPSK" w:hAnsi="TH SarabunPSK" w:cs="TH SarabunPSK" w:hint="cs"/>
          <w:sz w:val="28"/>
          <w:cs/>
        </w:rPr>
        <w:t>ราชการ  ดังนี้</w:t>
      </w:r>
    </w:p>
    <w:p w14:paraId="3B47E46D" w14:textId="26781A1C" w:rsidR="00293293" w:rsidRPr="005A13EB" w:rsidRDefault="009357E7" w:rsidP="00154FC0">
      <w:pPr>
        <w:pStyle w:val="a3"/>
        <w:spacing w:after="0" w:line="240" w:lineRule="auto"/>
        <w:ind w:left="0" w:firstLine="720"/>
        <w:jc w:val="thaiDistribute"/>
        <w:rPr>
          <w:rFonts w:ascii="TH SarabunPSK" w:hAnsi="TH SarabunPSK" w:cs="TH SarabunPSK"/>
          <w:sz w:val="28"/>
        </w:rPr>
      </w:pPr>
      <w:r w:rsidRPr="005A13EB">
        <w:rPr>
          <w:rFonts w:ascii="TH SarabunPSK" w:hAnsi="TH SarabunPSK" w:cs="TH SarabunPSK"/>
          <w:sz w:val="28"/>
          <w:cs/>
        </w:rPr>
        <w:tab/>
      </w:r>
      <w:r w:rsidRPr="005A13EB">
        <w:rPr>
          <w:rFonts w:ascii="TH SarabunPSK" w:hAnsi="TH SarabunPSK" w:cs="TH SarabunPSK" w:hint="cs"/>
          <w:sz w:val="28"/>
          <w:cs/>
        </w:rPr>
        <w:t xml:space="preserve"> </w:t>
      </w:r>
      <w:r w:rsidR="00154FC0" w:rsidRPr="005A13EB">
        <w:rPr>
          <w:rFonts w:ascii="TH SarabunPSK" w:hAnsi="TH SarabunPSK" w:cs="TH SarabunPSK" w:hint="cs"/>
          <w:sz w:val="28"/>
          <w:cs/>
        </w:rPr>
        <w:t>ตามที่</w:t>
      </w:r>
      <w:r w:rsidRPr="005A13EB">
        <w:rPr>
          <w:rFonts w:ascii="TH SarabunPSK" w:hAnsi="TH SarabunPSK" w:cs="TH SarabunPSK" w:hint="cs"/>
          <w:sz w:val="28"/>
          <w:cs/>
        </w:rPr>
        <w:t xml:space="preserve"> </w:t>
      </w:r>
      <w:r w:rsidR="00154FC0" w:rsidRPr="005A13EB">
        <w:rPr>
          <w:rFonts w:ascii="TH SarabunIT๙" w:eastAsia="Calibri" w:hAnsi="TH SarabunIT๙" w:cs="TH SarabunIT๙"/>
          <w:noProof/>
          <w:sz w:val="28"/>
          <w:cs/>
        </w:rPr>
        <w:t>กระทรวงมหาดไทยได้กำหนดแนวทางการจัดทำแผนพัฒนาท้องถิ่น ฉบับที่ 3 (พ.ศ. 2571 – 2575 ) ตามระเบียบกระทรวงมหาดไทยว่าด้วยการจัดทำแผนพัฒนาท้องถิ่นขององค์กรปกครองส่วนท้องถิ่น พ.ศ. 2548 และที่แก้ไขเพิ่มเติม ซึ่งได้มีการซักซ้อมแนวทางปฏิบัติตามหนังสือกระทรวงมหาดไทย ที่ มท 0810.3/ว6086 ลงวันที่ 19 สิงหาคม 2565 นั้น เพื่อให้องค์กรปกครองส่วนท้องถิ่น ได้มีความรู้ ความเข้าใจและเตรียมความพร้อมในการจัดทำแผนพัฒนาท้องถิ่น ฉบับที่ 3 ( พ.ศ. 2571 – 2575 ) สอดคล้องกับพระราชกฤษฎีกาว่าด้วยการบริหารงานเชิงพื้นที่แบบบูรณาการ พ.ศ. 2565 ที่กำหนดให้แผนพัฒนาท้องถิ่นขององค์กรปกครองส่วนท้องถิ่นสอดคล้องกับแผนพัฒนาจังหวัดการบริหารเชิงพื้นที่แบบบูรณาการเป็นไปตามหลักการพัฒนาอย่างยั่งยืนเพื่อความผาสุขของประชาชนในพื้นที่ทั้งในระยะสั้นและระยะยาว การอำนวยความสะดวกและตอบสนองความต้องการของประชาชนในพื้นที่เพื่อการส่งเสริมและดำเนินการให้เกิดความร่วมมืออย่างจริงใจระหว่างภาครัฐ องค์กรปกครองส่วนท้องถิ่นภาคประชาสังคม และภาคธุรกิจเอกชนในจังหวัด เพื่อสร้างบรรยากาศให้เอื้ออำนวยต่อการลงทุนและพัฒนาเศรษฐกิจและสังคมของจังหวัด มีการพัฒนาเชิงพื้นที่ครอบคลุมทุกมิติ และแนวทางการพัฒนาภาคที่สอดคล้องเชื่อมโยงกับแผนระดับชาติและนโยบายรัฐบาล และเพื่อให้มีการประสานแผนพัฒนาในระดับพื้นที่เกิดผลสัมฤทธิ์ (</w:t>
      </w:r>
      <w:r w:rsidR="00154FC0" w:rsidRPr="005A13EB">
        <w:rPr>
          <w:rFonts w:ascii="TH SarabunIT๙" w:eastAsia="Calibri" w:hAnsi="TH SarabunIT๙" w:cs="TH SarabunIT๙"/>
          <w:noProof/>
          <w:sz w:val="28"/>
        </w:rPr>
        <w:t>One Plan</w:t>
      </w:r>
      <w:r w:rsidR="00154FC0" w:rsidRPr="005A13EB">
        <w:rPr>
          <w:rFonts w:ascii="TH SarabunIT๙" w:eastAsia="Calibri" w:hAnsi="TH SarabunIT๙" w:cs="TH SarabunIT๙"/>
          <w:noProof/>
          <w:sz w:val="28"/>
          <w:cs/>
        </w:rPr>
        <w:t>) และเพื่อให้เข้าใจในสาระสำคัญและแนวทางการจัดทำแผนพัฒนาท้องถิ่น ไปจัดทำงบประมาณรายจ่ายประจำปี การจ่ายเงินสะสม และข้อบกพร่องเกี่ยวกับการนำแผนพัฒนาท้องถิ่นไปสู่การปฏิบัติ และสามารถตอบสนองนโยบายรัฐบาลนโยบายเร่งด่วน และช่วยเหลือแก้ปัญหาความเดือดร้อนแก่ประชาชน ได้ทันท่วงที</w:t>
      </w:r>
      <w:r w:rsidR="00293293" w:rsidRPr="005A13EB">
        <w:rPr>
          <w:rFonts w:ascii="TH SarabunIT๙" w:eastAsia="Calibri" w:hAnsi="TH SarabunIT๙" w:cs="TH SarabunIT๙"/>
          <w:noProof/>
          <w:sz w:val="28"/>
          <w:cs/>
        </w:rPr>
        <w:t>ต่อไป</w:t>
      </w:r>
      <w:r w:rsidR="00886B71" w:rsidRPr="005A13EB">
        <w:rPr>
          <w:rFonts w:ascii="TH SarabunPSK" w:hAnsi="TH SarabunPSK" w:cs="TH SarabunPSK" w:hint="cs"/>
          <w:sz w:val="28"/>
          <w:cs/>
        </w:rPr>
        <w:t xml:space="preserve"> </w:t>
      </w:r>
    </w:p>
    <w:p w14:paraId="1337DEA9" w14:textId="3A63619A" w:rsidR="00144CAB" w:rsidRPr="005A13EB" w:rsidRDefault="00293293" w:rsidP="00154FC0">
      <w:pPr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sz w:val="28"/>
        </w:rPr>
      </w:pPr>
      <w:r w:rsidRPr="005A13EB">
        <w:rPr>
          <w:rFonts w:ascii="TH SarabunPSK" w:hAnsi="TH SarabunPSK" w:cs="TH SarabunPSK"/>
          <w:sz w:val="28"/>
          <w:cs/>
        </w:rPr>
        <w:tab/>
      </w:r>
      <w:r w:rsidR="00144CAB" w:rsidRPr="005A13EB">
        <w:rPr>
          <w:rFonts w:ascii="TH SarabunPSK" w:hAnsi="TH SarabunPSK" w:cs="TH SarabunPSK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</w:t>
      </w:r>
      <w:r w:rsidR="00611426" w:rsidRPr="005A13EB">
        <w:rPr>
          <w:rFonts w:ascii="TH SarabunPSK" w:hAnsi="TH SarabunPSK" w:cs="TH SarabunPSK" w:hint="cs"/>
          <w:sz w:val="28"/>
          <w:cs/>
        </w:rPr>
        <w:t xml:space="preserve"> </w:t>
      </w:r>
      <w:r w:rsidR="00144CAB" w:rsidRPr="005A13EB">
        <w:rPr>
          <w:rFonts w:ascii="TH SarabunPSK" w:hAnsi="TH SarabunPSK" w:cs="TH SarabunPSK" w:hint="cs"/>
          <w:sz w:val="28"/>
          <w:cs/>
        </w:rPr>
        <w:t>และ</w:t>
      </w:r>
      <w:r w:rsidR="004E319D" w:rsidRPr="005A13EB">
        <w:rPr>
          <w:rFonts w:ascii="TH SarabunPSK" w:hAnsi="TH SarabunPSK" w:cs="TH SarabunPSK" w:hint="cs"/>
          <w:sz w:val="28"/>
          <w:cs/>
        </w:rPr>
        <w:t>สม</w:t>
      </w:r>
      <w:r w:rsidR="00144CAB" w:rsidRPr="005A13EB">
        <w:rPr>
          <w:rFonts w:ascii="TH SarabunPSK" w:hAnsi="TH SarabunPSK" w:cs="TH SarabunPSK" w:hint="cs"/>
          <w:sz w:val="28"/>
          <w:cs/>
        </w:rPr>
        <w:t>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1577"/>
        <w:gridCol w:w="1578"/>
        <w:gridCol w:w="3155"/>
      </w:tblGrid>
      <w:tr w:rsidR="00144CAB" w:rsidRPr="00C7535E" w14:paraId="68732EC8" w14:textId="77777777" w:rsidTr="00144CAB">
        <w:tc>
          <w:tcPr>
            <w:tcW w:w="4732" w:type="dxa"/>
            <w:gridSpan w:val="2"/>
          </w:tcPr>
          <w:p w14:paraId="746891C7" w14:textId="77777777" w:rsidR="00144CAB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  <w:gridSpan w:val="2"/>
          </w:tcPr>
          <w:p w14:paraId="27D132EE" w14:textId="77777777" w:rsidR="00144CAB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C7535E" w:rsidRPr="00C7535E" w14:paraId="2D5836D7" w14:textId="77777777" w:rsidTr="00144CAB">
        <w:tc>
          <w:tcPr>
            <w:tcW w:w="4732" w:type="dxa"/>
            <w:gridSpan w:val="2"/>
          </w:tcPr>
          <w:p w14:paraId="381BD02A" w14:textId="2C1745EC" w:rsidR="00286461" w:rsidRPr="005A13EB" w:rsidRDefault="00C7535E" w:rsidP="004E319D">
            <w:pPr>
              <w:spacing w:line="259" w:lineRule="auto"/>
              <w:jc w:val="thaiDistribute"/>
              <w:rPr>
                <w:rFonts w:ascii="TH SarabunIT๙" w:eastAsia="Calibri" w:hAnsi="TH SarabunIT๙" w:cs="TH SarabunIT๙"/>
                <w:noProof/>
                <w:sz w:val="28"/>
              </w:rPr>
            </w:pPr>
            <w:r w:rsidRPr="004E319D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1</w:t>
            </w:r>
            <w:r w:rsidR="00286461" w:rsidRPr="005A13EB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="004E319D"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เพื่อให้ผู้เข้าร่วมอบรมมีความรู้ ความเข้าใจและมีความพร้อมในการจัดทำข้อมูลเพื่อประกอบการจัดทำแผนพัฒนาท้องถิ่น ฉบับที่ 3 พ.ศ. 2571 -2575</w:t>
            </w:r>
          </w:p>
          <w:p w14:paraId="68FB7AF5" w14:textId="5BBC1A06" w:rsidR="007670F7" w:rsidRPr="005A13EB" w:rsidRDefault="007670F7" w:rsidP="004E319D">
            <w:pPr>
              <w:spacing w:line="259" w:lineRule="auto"/>
              <w:jc w:val="thaiDistribute"/>
              <w:rPr>
                <w:rFonts w:ascii="TH SarabunIT๙" w:eastAsia="Calibri" w:hAnsi="TH SarabunIT๙" w:cs="TH SarabunIT๙" w:hint="cs"/>
                <w:noProof/>
                <w:sz w:val="28"/>
              </w:rPr>
            </w:pPr>
            <w:r w:rsidRPr="005A13EB">
              <w:rPr>
                <w:rFonts w:ascii="TH SarabunIT๙" w:eastAsia="Calibri" w:hAnsi="TH SarabunIT๙" w:cs="TH SarabunIT๙" w:hint="cs"/>
                <w:noProof/>
                <w:sz w:val="28"/>
                <w:cs/>
              </w:rPr>
              <w:t>2.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เพื่อให้ผู้เข้าอบรมเชื่อมโยงแผนพัฒนาท้องถิ่น ปี 2570 เป็นกรอบแนวทางในการจัดทำงานประมาณรายจ่ายประจำปี 2570 ได้อย่างถูกต้องและ มีประสิทธิภาพ</w:t>
            </w:r>
          </w:p>
          <w:p w14:paraId="098A3623" w14:textId="44FBC0A9" w:rsidR="004E319D" w:rsidRPr="005A13EB" w:rsidRDefault="007670F7" w:rsidP="00286461">
            <w:pPr>
              <w:rPr>
                <w:rFonts w:ascii="TH SarabunIT๙" w:eastAsia="Calibri" w:hAnsi="TH SarabunIT๙" w:cs="TH SarabunIT๙"/>
                <w:noProof/>
                <w:sz w:val="28"/>
              </w:rPr>
            </w:pPr>
            <w:r w:rsidRPr="005A13EB">
              <w:rPr>
                <w:rFonts w:ascii="TH SarabunIT๙" w:eastAsia="Calibri" w:hAnsi="TH SarabunIT๙" w:cs="TH SarabunIT๙" w:hint="cs"/>
                <w:sz w:val="28"/>
                <w:cs/>
              </w:rPr>
              <w:t>3</w:t>
            </w:r>
            <w:r w:rsidR="00C7535E" w:rsidRPr="005A13EB">
              <w:rPr>
                <w:rFonts w:ascii="TH SarabunIT๙" w:eastAsia="Calibri" w:hAnsi="TH SarabunIT๙" w:cs="TH SarabunIT๙"/>
                <w:sz w:val="28"/>
              </w:rPr>
              <w:t>.</w:t>
            </w:r>
            <w:r w:rsidR="004E319D" w:rsidRPr="005A13EB">
              <w:rPr>
                <w:rFonts w:ascii="TH SarabunIT๙" w:eastAsia="Calibri" w:hAnsi="TH SarabunIT๙" w:cs="TH SarabunIT๙"/>
                <w:noProof/>
                <w:sz w:val="28"/>
              </w:rPr>
              <w:t xml:space="preserve"> </w:t>
            </w:r>
            <w:r w:rsidR="004E319D"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เพื่อให้ผู้เข้าร่วมอบรมมีความรู้ ความเข้าใจสาระสำคัญและแนวทางการจัดทำแผนพัฒนาท้องถิ่น ไปจัดทำงบประมาณรายจ่ายประจำปี การจ่ายเงินสะสม และข้อบกพร่องเกี่ยวกับการนำแผนพัฒนาท้องถิ่นไปสู่การปฏิบัติ</w:t>
            </w:r>
          </w:p>
          <w:p w14:paraId="584706E5" w14:textId="6AAF9596" w:rsidR="004E319D" w:rsidRPr="005A13EB" w:rsidRDefault="007670F7" w:rsidP="00286461">
            <w:pPr>
              <w:contextualSpacing/>
              <w:rPr>
                <w:rFonts w:ascii="TH SarabunIT๙" w:eastAsia="Calibri" w:hAnsi="TH SarabunIT๙" w:cs="TH SarabunIT๙"/>
                <w:noProof/>
                <w:sz w:val="28"/>
              </w:rPr>
            </w:pPr>
            <w:r w:rsidRPr="005A13EB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 w:rsidR="00C7535E" w:rsidRPr="005A13EB">
              <w:rPr>
                <w:rFonts w:ascii="TH SarabunIT๙" w:eastAsia="Calibri" w:hAnsi="TH SarabunIT๙" w:cs="TH SarabunIT๙"/>
                <w:sz w:val="28"/>
                <w:cs/>
              </w:rPr>
              <w:t>.</w:t>
            </w:r>
            <w:r w:rsidR="00286461" w:rsidRPr="005A13EB">
              <w:rPr>
                <w:rFonts w:ascii="TH SarabunIT๙" w:eastAsia="Calibri" w:hAnsi="TH SarabunIT๙" w:cs="TH SarabunIT๙"/>
                <w:noProof/>
                <w:sz w:val="28"/>
              </w:rPr>
              <w:t xml:space="preserve">  </w:t>
            </w:r>
            <w:r w:rsidR="004E319D"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เพื่อให้องค์กรปกครองส่วนท้องถิ่น สามารถตอบสนองนโยบายรัฐบาล นโยบายเร่งด่วน และช่วยเหลือแก้ไขปัญหาความเดือดร้อนแก่ประชาชน ได้ทันท่วงที และมีประสิทธิภาพ เกิดการพัฒนาท้องถิ่นที่เข้มแข็งยั่งยืน</w:t>
            </w:r>
          </w:p>
          <w:p w14:paraId="06D8B6D1" w14:textId="47047B60" w:rsidR="00546576" w:rsidRPr="005A13EB" w:rsidRDefault="007670F7" w:rsidP="00546576">
            <w:pPr>
              <w:spacing w:after="160" w:line="259" w:lineRule="auto"/>
              <w:contextualSpacing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A13E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lastRenderedPageBreak/>
              <w:t>5</w:t>
            </w:r>
            <w:r w:rsidR="00546576" w:rsidRPr="005A13EB">
              <w:rPr>
                <w:rFonts w:ascii="TH SarabunIT๙" w:hAnsi="TH SarabunIT๙" w:cs="TH SarabunIT๙"/>
                <w:color w:val="000000"/>
                <w:sz w:val="28"/>
                <w:cs/>
              </w:rPr>
              <w:t>.เพื่อให้ผู้เข้ารับการฝึกอบรมมีความรู้และเข้าใจในกระบวนการจัดทำแผนพัฒนาท้องถิ่นตั้งแต่กระบวนการ คัดเลือกคณะกรรมการ การแต่งตั้งคณะกรรมการ การจัดเวทีประชาคม การทบทวน แก้ไข เปลี่ยนแปลง เพิ่มเติม และ การติดตามและประเมินผลแผนพัฒนาท้องถิ่น</w:t>
            </w:r>
          </w:p>
          <w:p w14:paraId="25D6A5CB" w14:textId="37E06E63" w:rsidR="00C7535E" w:rsidRPr="00C7535E" w:rsidRDefault="00C7535E" w:rsidP="00286461">
            <w:pPr>
              <w:contextualSpacing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4733" w:type="dxa"/>
            <w:gridSpan w:val="2"/>
          </w:tcPr>
          <w:p w14:paraId="58FFC5C0" w14:textId="77777777" w:rsidR="004E319D" w:rsidRPr="005A13EB" w:rsidRDefault="00C7535E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lastRenderedPageBreak/>
              <w:t xml:space="preserve">1. </w:t>
            </w:r>
            <w:r w:rsidR="004E319D"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ผู้เข้าร่วมฝึกอบรมมีความรู้ ความเข้าใจสาระสำคัญและแนวทางการนำแผนพัฒนาท้องถิ่น ไปจัดทำงบประมาณรายจ่ายประจำปี การจ่ายเงินสะสม ได้อย่างถูกต้อง</w:t>
            </w:r>
          </w:p>
          <w:p w14:paraId="56A18DA2" w14:textId="30F65A55" w:rsidR="007670F7" w:rsidRPr="005A13EB" w:rsidRDefault="007670F7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noProof/>
                <w:sz w:val="28"/>
                <w:cs/>
              </w:rPr>
              <w:t>2.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เพื่อให้ผู้เข้าอบรมเชื่อมโยงแผนพัฒนาท้องถิ่น ปี 2570 เป็นกรอบแนวทางในการจัดทำงานประมาณรายจ่ายประจำปี 2570 ได้อย่างถูกต้องและ มีประสิทธิภาพ</w:t>
            </w:r>
          </w:p>
          <w:p w14:paraId="041BFADE" w14:textId="36155DD9" w:rsidR="004E319D" w:rsidRPr="005A13EB" w:rsidRDefault="007670F7" w:rsidP="004E319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3</w:t>
            </w:r>
            <w:r w:rsidR="004E319D" w:rsidRPr="005A13EB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.</w:t>
            </w:r>
            <w:r w:rsidR="004E319D"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ผู้เข้าร่วมฝึกอบรมมีความรู้ ความเข้าใจในการคำนวณราคาประมาณการในแผนพัฒนาท้องถิ่นได้อย่างถูกต้องและสามารถนำไปจัดทำงบประมาณรายจ่ายประจำปีได้อย่างเหมาะสมและเป็นไปตามระเบียบกระทรวงมหาดไทย</w:t>
            </w:r>
          </w:p>
          <w:p w14:paraId="3FC39A31" w14:textId="45D34C09" w:rsidR="004E319D" w:rsidRPr="005A13EB" w:rsidRDefault="007670F7" w:rsidP="004E319D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kern w:val="0"/>
                <w:sz w:val="28"/>
                <w:cs/>
                <w:lang w:val="en-GB"/>
                <w14:ligatures w14:val="none"/>
              </w:rPr>
              <w:t>4.</w:t>
            </w:r>
            <w:r w:rsidR="004E319D"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ผู้เข้าร่วมฝึกอบรมมีความรู้ ความเข้าใจและองค์กรปกครองส่วนท้องถิ่น สามารถตอบสนองนโยบายรัฐบาล นโยบายเร่งด่วน และช่วยเหลือแก้ปัญหาความเดือดร้อนแก่ประชาชน ได้ทันท่วงที และมีประสิทธิภาพ เกิดการพัฒนาท้องถิ่นที่เข้มแข็งต่อไป</w:t>
            </w:r>
          </w:p>
          <w:p w14:paraId="0594D8F3" w14:textId="732DF9C1" w:rsidR="00C7535E" w:rsidRPr="005A13EB" w:rsidRDefault="007670F7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kern w:val="0"/>
                <w:sz w:val="28"/>
                <w:cs/>
                <w:lang w:val="en-GB"/>
                <w14:ligatures w14:val="none"/>
              </w:rPr>
              <w:lastRenderedPageBreak/>
              <w:t>5.</w:t>
            </w:r>
            <w:r w:rsidR="004E319D"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ผู้เข้าร่วมอบรมมีความรู้ ความเข้าใจและกำหนดกรอบหรือแนวทางการจัดทำหรือทบทวนแผนพัฒนาท้องถิ่นในอนาคตได้อย่างถูกต้องและจัดทำแผนได้อย่างมีประสิทธิภาพ</w:t>
            </w:r>
          </w:p>
          <w:p w14:paraId="36A32F3E" w14:textId="11F92966" w:rsidR="00325539" w:rsidRPr="00325539" w:rsidRDefault="007670F7" w:rsidP="00CE480F">
            <w:pPr>
              <w:pStyle w:val="a5"/>
              <w:spacing w:before="0" w:beforeAutospacing="0" w:after="0" w:afterAutospacing="0"/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5A13EB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</w:t>
            </w:r>
            <w:r w:rsidR="00325539" w:rsidRPr="005A13EB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.ได้มีความรู้และเข้าใจในกระบวนการจัดทำแผนพัฒนาท้องถิ่นตั้งแต่กระบวนการ คัดเลือกคณะกรรมการ การแต่งตั้งคณะกรรมการการจัดเวทีประชาคม</w:t>
            </w:r>
            <w:r w:rsidR="00325539" w:rsidRPr="005A13EB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 xml:space="preserve"> </w:t>
            </w:r>
            <w:r w:rsidR="00325539" w:rsidRPr="005A13EB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การทบทวน แก้ไข เปลี่ยนแปลง เพิ่มเติม และ การติดตามและประเมินผลแผนพัฒนาท้องถิ่น</w:t>
            </w:r>
            <w:r w:rsidR="00325539" w:rsidRPr="00325539">
              <w:rPr>
                <w:rFonts w:ascii="TH SarabunIT๙" w:hAnsi="TH SarabunIT๙" w:cs="TH SarabunIT๙"/>
                <w:color w:val="000000"/>
                <w:sz w:val="26"/>
                <w:szCs w:val="26"/>
              </w:rPr>
              <w:t> </w:t>
            </w:r>
          </w:p>
        </w:tc>
      </w:tr>
      <w:tr w:rsidR="005A13EB" w:rsidRPr="00C7535E" w14:paraId="513817FA" w14:textId="77777777" w:rsidTr="00144CAB">
        <w:tc>
          <w:tcPr>
            <w:tcW w:w="4732" w:type="dxa"/>
            <w:gridSpan w:val="2"/>
          </w:tcPr>
          <w:p w14:paraId="5AC20137" w14:textId="77777777" w:rsidR="005A13EB" w:rsidRPr="004E319D" w:rsidRDefault="005A13EB" w:rsidP="004E319D">
            <w:pPr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4733" w:type="dxa"/>
            <w:gridSpan w:val="2"/>
          </w:tcPr>
          <w:p w14:paraId="5FB5818E" w14:textId="77777777" w:rsidR="005A13EB" w:rsidRPr="005A13EB" w:rsidRDefault="005A13EB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</w:pPr>
          </w:p>
        </w:tc>
      </w:tr>
      <w:tr w:rsidR="005C4FBA" w:rsidRPr="00C7535E" w14:paraId="7EE7DF7F" w14:textId="77777777" w:rsidTr="005C4FBA">
        <w:tc>
          <w:tcPr>
            <w:tcW w:w="3155" w:type="dxa"/>
          </w:tcPr>
          <w:p w14:paraId="713DF41C" w14:textId="47F9EEDE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ลงชื่อ..................(1).......................</w:t>
            </w:r>
          </w:p>
          <w:p w14:paraId="30AD26B0" w14:textId="77777777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 xml:space="preserve">      (............................................)</w:t>
            </w:r>
          </w:p>
          <w:p w14:paraId="39275CD2" w14:textId="77777777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ตำแหน่ง ........................................</w:t>
            </w:r>
          </w:p>
          <w:p w14:paraId="6EB4AAE6" w14:textId="7A423B4A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  <w:gridSpan w:val="2"/>
          </w:tcPr>
          <w:p w14:paraId="3BCA2ACF" w14:textId="77777777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5D925E8" w14:textId="2C65E02F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ลงชื่อ..................(2).......................</w:t>
            </w:r>
          </w:p>
          <w:p w14:paraId="069025E7" w14:textId="77777777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 xml:space="preserve">      (............................................)</w:t>
            </w:r>
          </w:p>
          <w:p w14:paraId="630AC29E" w14:textId="08821AB9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ตำแหน่ง ........ผอ.สำนัก/กอง.........</w:t>
            </w:r>
          </w:p>
          <w:p w14:paraId="240D34AA" w14:textId="45DFA731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55" w:type="dxa"/>
          </w:tcPr>
          <w:p w14:paraId="4CE4747A" w14:textId="77777777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3553825" w14:textId="60962D35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ลงชื่อ..................(3).......................</w:t>
            </w:r>
          </w:p>
          <w:p w14:paraId="2757DCC1" w14:textId="77777777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 xml:space="preserve">      (............................................)</w:t>
            </w:r>
          </w:p>
          <w:p w14:paraId="70BC8E95" w14:textId="799977B3" w:rsidR="005C4FBA" w:rsidRPr="005A13EB" w:rsidRDefault="005C4FBA" w:rsidP="005C4FB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A13EB">
              <w:rPr>
                <w:rFonts w:ascii="TH SarabunPSK" w:hAnsi="TH SarabunPSK" w:cs="TH SarabunPSK" w:hint="cs"/>
                <w:sz w:val="28"/>
                <w:cs/>
              </w:rPr>
              <w:t>ตำแหน่ง ........ปลัด (ชื่อ อปท)........</w:t>
            </w:r>
          </w:p>
          <w:p w14:paraId="29AA2205" w14:textId="77777777" w:rsidR="005C4FBA" w:rsidRPr="005A13EB" w:rsidRDefault="005C4FBA" w:rsidP="009965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71809BDF" w14:textId="2D2B9704" w:rsidR="005C4FBA" w:rsidRPr="005A13EB" w:rsidRDefault="005C4FBA" w:rsidP="005C4FBA">
      <w:pPr>
        <w:spacing w:after="0"/>
        <w:jc w:val="both"/>
        <w:rPr>
          <w:rFonts w:ascii="TH SarabunPSK" w:hAnsi="TH SarabunPSK" w:cs="TH SarabunPSK"/>
          <w:spacing w:val="-18"/>
          <w:sz w:val="28"/>
        </w:rPr>
      </w:pPr>
      <w:r w:rsidRPr="005A13EB">
        <w:rPr>
          <w:rFonts w:ascii="TH SarabunPSK" w:hAnsi="TH SarabunPSK" w:cs="TH SarabunPSK" w:hint="cs"/>
          <w:spacing w:val="-18"/>
          <w:sz w:val="28"/>
          <w:cs/>
        </w:rPr>
        <w:t xml:space="preserve">หมายเหตุ </w:t>
      </w:r>
      <w:r w:rsidRPr="005A13EB">
        <w:rPr>
          <w:rFonts w:ascii="TH SarabunPSK" w:hAnsi="TH SarabunPSK" w:cs="TH SarabunPSK" w:hint="cs"/>
          <w:spacing w:val="-18"/>
          <w:sz w:val="28"/>
        </w:rPr>
        <w:t xml:space="preserve">:  1. </w:t>
      </w:r>
      <w:r w:rsidRPr="005A13EB">
        <w:rPr>
          <w:rFonts w:ascii="TH SarabunPSK" w:hAnsi="TH SarabunPSK" w:cs="TH SarabunPSK" w:hint="cs"/>
          <w:spacing w:val="-18"/>
          <w:sz w:val="28"/>
          <w:cs/>
        </w:rPr>
        <w:t>กรณีผู้สมัครเป็นผู้ที่ดำรงตำแหน่ง  ผอ.สำนัก/กอง  หรือเทียบเท่า  และ  รองปลัด  อปท. ให้ลงนามใน (1)    โดยไม่ต้องลงนามใน (2)</w:t>
      </w:r>
    </w:p>
    <w:p w14:paraId="39F1F0F7" w14:textId="00231FE9" w:rsidR="005C4FBA" w:rsidRPr="005A13EB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A13EB">
        <w:rPr>
          <w:rFonts w:ascii="TH SarabunPSK" w:hAnsi="TH SarabunPSK" w:cs="TH SarabunPSK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03BA948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03D5C2A1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7D4A8D0D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40FE795E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23D395D9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357D94C4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5B7411CF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2F6CB7C4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4388FBBE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061C6546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02AC468B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717DF899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D100840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37F4283C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39D4CF65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0F783EC8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7F319286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44D4EAC8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25F60740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7059BB47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BA9DE8E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2054515F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064D9260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210915CC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390EB3E2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1F24684B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E429295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5850D8D6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55B52C60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1AD5F43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959C310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2EB11CDD" w14:textId="77777777" w:rsidR="005A13EB" w:rsidRDefault="005A13EB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8D8F053" w14:textId="5008682B" w:rsidR="005C4FBA" w:rsidRPr="003B4C11" w:rsidRDefault="005C4FBA" w:rsidP="005C4FBA">
      <w:pPr>
        <w:jc w:val="right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lastRenderedPageBreak/>
        <w:t>เอกสารหมายเลข 2</w:t>
      </w:r>
    </w:p>
    <w:p w14:paraId="65889244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(สำหรับผู้ดำ</w:t>
      </w:r>
      <w:r w:rsidR="00973AAA" w:rsidRPr="003B4C11">
        <w:rPr>
          <w:rFonts w:ascii="TH SarabunPSK" w:hAnsi="TH SarabunPSK" w:cs="TH SarabunPSK" w:hint="cs"/>
          <w:b/>
          <w:bCs/>
          <w:sz w:val="28"/>
          <w:cs/>
        </w:rPr>
        <w:t>รงตำแหน่งทางการเมืองท้องถิ่น</w:t>
      </w:r>
      <w:r w:rsidRPr="003B4C11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12158F43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14"/>
          <w:szCs w:val="14"/>
        </w:rPr>
      </w:pPr>
    </w:p>
    <w:p w14:paraId="6025AC9E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ab/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3B4C11" w:rsidRDefault="005C4FBA" w:rsidP="005C4FBA">
      <w:pPr>
        <w:pStyle w:val="a3"/>
        <w:spacing w:after="0"/>
        <w:ind w:left="709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5F85C49A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ทักษะ  และ</w:t>
      </w:r>
      <w:r w:rsidR="00BE00BD">
        <w:rPr>
          <w:rFonts w:ascii="TH SarabunPSK" w:hAnsi="TH SarabunPSK" w:cs="TH SarabunPSK" w:hint="cs"/>
          <w:sz w:val="28"/>
          <w:cs/>
        </w:rPr>
        <w:t>สม</w:t>
      </w:r>
      <w:r w:rsidRPr="003B4C11">
        <w:rPr>
          <w:rFonts w:ascii="TH SarabunPSK" w:hAnsi="TH SarabunPSK" w:cs="TH SarabunPSK" w:hint="cs"/>
          <w:sz w:val="28"/>
          <w:cs/>
        </w:rPr>
        <w:t>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3B4C11" w:rsidRDefault="00D71591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7535E" w14:paraId="08EE67A6" w14:textId="77777777" w:rsidTr="004C6CD5">
        <w:tc>
          <w:tcPr>
            <w:tcW w:w="4732" w:type="dxa"/>
          </w:tcPr>
          <w:p w14:paraId="605B9990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5A13EB" w:rsidRPr="00C7535E" w14:paraId="6A46FCD7" w14:textId="77777777" w:rsidTr="00C7535E">
        <w:trPr>
          <w:trHeight w:val="70"/>
        </w:trPr>
        <w:tc>
          <w:tcPr>
            <w:tcW w:w="4732" w:type="dxa"/>
          </w:tcPr>
          <w:p w14:paraId="2BEEAB2C" w14:textId="77777777" w:rsidR="005A13EB" w:rsidRPr="005A13EB" w:rsidRDefault="005A13EB" w:rsidP="005A13EB">
            <w:pPr>
              <w:spacing w:line="259" w:lineRule="auto"/>
              <w:jc w:val="thaiDistribute"/>
              <w:rPr>
                <w:rFonts w:ascii="TH SarabunIT๙" w:eastAsia="Calibri" w:hAnsi="TH SarabunIT๙" w:cs="TH SarabunIT๙"/>
                <w:noProof/>
                <w:sz w:val="28"/>
              </w:rPr>
            </w:pPr>
            <w:r w:rsidRPr="004E319D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1</w:t>
            </w:r>
            <w:r w:rsidRPr="005A13EB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เพื่อให้ผู้เข้าร่วมอบรมมีความรู้ ความเข้าใจและมีความพร้อมในการจัดทำข้อมูลเพื่อประกอบการจัดทำแผนพัฒนาท้องถิ่น ฉบับที่ 3 พ.ศ. 2571 -2575</w:t>
            </w:r>
          </w:p>
          <w:p w14:paraId="7E2992C5" w14:textId="77777777" w:rsidR="005A13EB" w:rsidRPr="005A13EB" w:rsidRDefault="005A13EB" w:rsidP="005A13EB">
            <w:pPr>
              <w:spacing w:line="259" w:lineRule="auto"/>
              <w:jc w:val="thaiDistribute"/>
              <w:rPr>
                <w:rFonts w:ascii="TH SarabunIT๙" w:eastAsia="Calibri" w:hAnsi="TH SarabunIT๙" w:cs="TH SarabunIT๙" w:hint="cs"/>
                <w:noProof/>
                <w:sz w:val="28"/>
              </w:rPr>
            </w:pPr>
            <w:r w:rsidRPr="005A13EB">
              <w:rPr>
                <w:rFonts w:ascii="TH SarabunIT๙" w:eastAsia="Calibri" w:hAnsi="TH SarabunIT๙" w:cs="TH SarabunIT๙" w:hint="cs"/>
                <w:noProof/>
                <w:sz w:val="28"/>
                <w:cs/>
              </w:rPr>
              <w:t>2.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เพื่อให้ผู้เข้าอบรมเชื่อมโยงแผนพัฒนาท้องถิ่น ปี 2570 เป็นกรอบแนวทางในการจัดทำงานประมาณรายจ่ายประจำปี 2570 ได้อย่างถูกต้องและ มีประสิทธิภาพ</w:t>
            </w:r>
          </w:p>
          <w:p w14:paraId="1BF07CF7" w14:textId="77777777" w:rsidR="005A13EB" w:rsidRPr="005A13EB" w:rsidRDefault="005A13EB" w:rsidP="005A13EB">
            <w:pPr>
              <w:rPr>
                <w:rFonts w:ascii="TH SarabunIT๙" w:eastAsia="Calibri" w:hAnsi="TH SarabunIT๙" w:cs="TH SarabunIT๙"/>
                <w:noProof/>
                <w:sz w:val="28"/>
              </w:rPr>
            </w:pPr>
            <w:r w:rsidRPr="005A13EB">
              <w:rPr>
                <w:rFonts w:ascii="TH SarabunIT๙" w:eastAsia="Calibri" w:hAnsi="TH SarabunIT๙" w:cs="TH SarabunIT๙" w:hint="cs"/>
                <w:sz w:val="28"/>
                <w:cs/>
              </w:rPr>
              <w:t>3</w:t>
            </w:r>
            <w:r w:rsidRPr="005A13EB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</w:rPr>
              <w:t xml:space="preserve"> 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เพื่อให้ผู้เข้าร่วมอบรมมีความรู้ ความเข้าใจสาระสำคัญและแนวทางการจัดทำแผนพัฒนาท้องถิ่น ไปจัดทำงบประมาณรายจ่ายประจำปี การจ่ายเงินสะสม และข้อบกพร่องเกี่ยวกับการนำแผนพัฒนาท้องถิ่นไปสู่การปฏิบัติ</w:t>
            </w:r>
          </w:p>
          <w:p w14:paraId="73F6CAB2" w14:textId="77777777" w:rsidR="005A13EB" w:rsidRPr="005A13EB" w:rsidRDefault="005A13EB" w:rsidP="005A13EB">
            <w:pPr>
              <w:contextualSpacing/>
              <w:rPr>
                <w:rFonts w:ascii="TH SarabunIT๙" w:eastAsia="Calibri" w:hAnsi="TH SarabunIT๙" w:cs="TH SarabunIT๙"/>
                <w:noProof/>
                <w:sz w:val="28"/>
              </w:rPr>
            </w:pPr>
            <w:r w:rsidRPr="005A13EB">
              <w:rPr>
                <w:rFonts w:ascii="TH SarabunIT๙" w:eastAsia="Calibri" w:hAnsi="TH SarabunIT๙" w:cs="TH SarabunIT๙" w:hint="cs"/>
                <w:sz w:val="28"/>
                <w:cs/>
              </w:rPr>
              <w:t>4</w:t>
            </w:r>
            <w:r w:rsidRPr="005A13EB">
              <w:rPr>
                <w:rFonts w:ascii="TH SarabunIT๙" w:eastAsia="Calibri" w:hAnsi="TH SarabunIT๙" w:cs="TH SarabunIT๙"/>
                <w:sz w:val="28"/>
                <w:cs/>
              </w:rPr>
              <w:t>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</w:rPr>
              <w:t xml:space="preserve">  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เพื่อให้องค์กรปกครองส่วนท้องถิ่น สามารถตอบสนองนโยบายรัฐบาล นโยบายเร่งด่วน และช่วยเหลือแก้ไขปัญหาความเดือดร้อนแก่ประชาชน ได้ทันท่วงที และมีประสิทธิภาพ เกิดการพัฒนาท้องถิ่นที่เข้มแข็งยั่งยืน</w:t>
            </w:r>
          </w:p>
          <w:p w14:paraId="5DCB0CFE" w14:textId="77777777" w:rsidR="005A13EB" w:rsidRPr="005A13EB" w:rsidRDefault="005A13EB" w:rsidP="005A13EB">
            <w:pPr>
              <w:spacing w:after="160" w:line="259" w:lineRule="auto"/>
              <w:contextualSpacing/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A13EB">
              <w:rPr>
                <w:rFonts w:ascii="TH SarabunIT๙" w:hAnsi="TH SarabunIT๙" w:cs="TH SarabunIT๙" w:hint="cs"/>
                <w:color w:val="000000"/>
                <w:sz w:val="28"/>
                <w:cs/>
              </w:rPr>
              <w:t>5</w:t>
            </w:r>
            <w:r w:rsidRPr="005A13EB">
              <w:rPr>
                <w:rFonts w:ascii="TH SarabunIT๙" w:hAnsi="TH SarabunIT๙" w:cs="TH SarabunIT๙"/>
                <w:color w:val="000000"/>
                <w:sz w:val="28"/>
                <w:cs/>
              </w:rPr>
              <w:t>.เพื่อให้ผู้เข้ารับการฝึกอบรมมีความรู้และเข้าใจในกระบวนการจัดทำแผนพัฒนาท้องถิ่นตั้งแต่กระบวนการ คัดเลือกคณะกรรมการ การแต่งตั้งคณะกรรมการ การจัดเวทีประชาคม การทบทวน แก้ไข เปลี่ยนแปลง เพิ่มเติม และ การติดตามและประเมินผลแผนพัฒนาท้องถิ่น</w:t>
            </w:r>
          </w:p>
          <w:p w14:paraId="001C6C41" w14:textId="02099F43" w:rsidR="005A13EB" w:rsidRPr="00C7535E" w:rsidRDefault="005A13EB" w:rsidP="005A13EB">
            <w:pPr>
              <w:tabs>
                <w:tab w:val="left" w:pos="709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733" w:type="dxa"/>
          </w:tcPr>
          <w:p w14:paraId="06795F7A" w14:textId="77777777" w:rsidR="005A13EB" w:rsidRPr="005A13EB" w:rsidRDefault="005A13EB" w:rsidP="005A13EB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/>
                <w:sz w:val="28"/>
                <w:cs/>
                <w:lang w:val="en-GB"/>
              </w:rPr>
              <w:t xml:space="preserve">1. </w:t>
            </w:r>
            <w:r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ผู้เข้าร่วมฝึกอบรมมีความรู้ ความเข้าใจสาระสำคัญและแนวทางการนำแผนพัฒนาท้องถิ่น ไปจัดทำงบประมาณรายจ่ายประจำปี การจ่ายเงินสะสม ได้อย่างถูกต้อง</w:t>
            </w:r>
          </w:p>
          <w:p w14:paraId="79506CF6" w14:textId="77777777" w:rsidR="005A13EB" w:rsidRPr="005A13EB" w:rsidRDefault="005A13EB" w:rsidP="005A13EB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noProof/>
                <w:sz w:val="28"/>
                <w:cs/>
              </w:rPr>
              <w:t>2.</w:t>
            </w:r>
            <w:r w:rsidRPr="005A13EB">
              <w:rPr>
                <w:rFonts w:ascii="TH SarabunIT๙" w:eastAsia="Calibri" w:hAnsi="TH SarabunIT๙" w:cs="TH SarabunIT๙"/>
                <w:noProof/>
                <w:sz w:val="28"/>
                <w:cs/>
              </w:rPr>
              <w:t>เพื่อให้ผู้เข้าอบรมเชื่อมโยงแผนพัฒนาท้องถิ่น ปี 2570 เป็นกรอบแนวทางในการจัดทำงานประมาณรายจ่ายประจำปี 2570 ได้อย่างถูกต้องและ มีประสิทธิภาพ</w:t>
            </w:r>
          </w:p>
          <w:p w14:paraId="1D710890" w14:textId="77777777" w:rsidR="005A13EB" w:rsidRPr="005A13EB" w:rsidRDefault="005A13EB" w:rsidP="005A13EB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spacing w:val="-4"/>
                <w:sz w:val="28"/>
                <w:cs/>
              </w:rPr>
              <w:t>3.</w:t>
            </w:r>
            <w:r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ผู้เข้าร่วมฝึกอบรมมีความรู้ ความเข้าใจในการคำนวณราคาประมาณการในแผนพัฒนาท้องถิ่นได้อย่างถูกต้องและสามารถนำไปจัดทำงบประมาณรายจ่ายประจำปีได้อย่างเหมาะสมและเป็นไปตามระเบียบกระทรวงมหาดไทย</w:t>
            </w:r>
          </w:p>
          <w:p w14:paraId="14624512" w14:textId="77777777" w:rsidR="005A13EB" w:rsidRPr="005A13EB" w:rsidRDefault="005A13EB" w:rsidP="005A13EB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kern w:val="0"/>
                <w:sz w:val="28"/>
                <w:cs/>
                <w:lang w:val="en-GB"/>
                <w14:ligatures w14:val="none"/>
              </w:rPr>
              <w:t>4.</w:t>
            </w:r>
            <w:r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ผู้เข้าร่วมฝึกอบรมมีความรู้ ความเข้าใจและองค์กรปกครองส่วนท้องถิ่น สามารถตอบสนองนโยบายรัฐบาล นโยบายเร่งด่วน และช่วยเหลือแก้ปัญหาความเดือดร้อนแก่ประชาชน ได้ทันท่วงที และมีประสิทธิภาพ เกิดการพัฒนาท้องถิ่นที่เข้มแข็งต่อไป</w:t>
            </w:r>
          </w:p>
          <w:p w14:paraId="19008554" w14:textId="77777777" w:rsidR="005A13EB" w:rsidRPr="005A13EB" w:rsidRDefault="005A13EB" w:rsidP="005A13EB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 w:hint="cs"/>
                <w:kern w:val="0"/>
                <w:sz w:val="28"/>
                <w:lang w:val="en-GB"/>
                <w14:ligatures w14:val="none"/>
              </w:rPr>
            </w:pPr>
            <w:r w:rsidRPr="005A13EB">
              <w:rPr>
                <w:rFonts w:ascii="TH SarabunIT๙" w:eastAsia="Calibri" w:hAnsi="TH SarabunIT๙" w:cs="TH SarabunIT๙" w:hint="cs"/>
                <w:kern w:val="0"/>
                <w:sz w:val="28"/>
                <w:cs/>
                <w:lang w:val="en-GB"/>
                <w14:ligatures w14:val="none"/>
              </w:rPr>
              <w:t>5.</w:t>
            </w:r>
            <w:r w:rsidRPr="005A13EB">
              <w:rPr>
                <w:rFonts w:ascii="TH SarabunIT๙" w:eastAsia="Calibri" w:hAnsi="TH SarabunIT๙" w:cs="TH SarabunIT๙"/>
                <w:kern w:val="0"/>
                <w:sz w:val="28"/>
                <w:cs/>
                <w:lang w:val="en-GB"/>
                <w14:ligatures w14:val="none"/>
              </w:rPr>
              <w:t>ผู้เข้าร่วมอบรมมีความรู้ ความเข้าใจและกำหนดกรอบหรือแนวทางการจัดทำหรือทบทวนแผนพัฒนาท้องถิ่นในอนาคตได้อย่างถูกต้องและจัดทำแผนได้อย่างมีประสิทธิภาพ</w:t>
            </w:r>
          </w:p>
          <w:p w14:paraId="5D719AA8" w14:textId="4407AD6C" w:rsidR="005A13EB" w:rsidRPr="00546576" w:rsidRDefault="005A13EB" w:rsidP="005A13EB">
            <w:pPr>
              <w:pStyle w:val="a5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 w:rsidRPr="005A13EB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</w:t>
            </w:r>
            <w:r w:rsidRPr="005A13EB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.ได้มีความรู้และเข้าใจในกระบวนการจัดทำแผนพัฒนาท้องถิ่นตั้งแต่กระบวนการ คัดเลือกคณะกรรมการ การแต่งตั้งคณะกรรมการการจัดเวทีประชาคม</w:t>
            </w:r>
            <w:r w:rsidRPr="005A13EB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 xml:space="preserve"> </w:t>
            </w:r>
            <w:r w:rsidRPr="005A13EB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การทบทวน แก้ไข เปลี่ยนแปลง เพิ่มเติม และ การติดตามและประเมินผลแผนพัฒนาท้องถิ่น</w:t>
            </w:r>
            <w:r w:rsidRPr="00325539">
              <w:rPr>
                <w:rFonts w:ascii="TH SarabunIT๙" w:hAnsi="TH SarabunIT๙" w:cs="TH SarabunIT๙"/>
                <w:color w:val="000000"/>
                <w:sz w:val="26"/>
                <w:szCs w:val="26"/>
              </w:rPr>
              <w:t> </w:t>
            </w:r>
          </w:p>
        </w:tc>
      </w:tr>
    </w:tbl>
    <w:p w14:paraId="6FB0060A" w14:textId="77777777" w:rsidR="00C631E5" w:rsidRDefault="00C631E5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p w14:paraId="4FAE2BB8" w14:textId="77777777" w:rsidR="005A13EB" w:rsidRDefault="005A13EB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p w14:paraId="3628CA0B" w14:textId="77777777" w:rsidR="005A13EB" w:rsidRDefault="005A13EB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p w14:paraId="2E96EA9A" w14:textId="77777777" w:rsidR="000A62FD" w:rsidRPr="00C7535E" w:rsidRDefault="000A62FD" w:rsidP="005C4FBA">
      <w:pPr>
        <w:pStyle w:val="a3"/>
        <w:spacing w:after="0"/>
        <w:ind w:left="0"/>
        <w:rPr>
          <w:rFonts w:ascii="TH SarabunPSK" w:hAnsi="TH SarabunPSK" w:cs="TH SarabunPSK" w:hint="cs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7535E" w14:paraId="69FC6205" w14:textId="77777777" w:rsidTr="00973AAA">
        <w:tc>
          <w:tcPr>
            <w:tcW w:w="4815" w:type="dxa"/>
          </w:tcPr>
          <w:p w14:paraId="0D676A5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36755B5" w14:textId="0BAFCCCC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42DB545" w14:textId="49F1FDCB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7535E" w:rsidRDefault="00973AAA" w:rsidP="00AA01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C7535E" w:rsidRDefault="005C4FBA" w:rsidP="00C631E5">
      <w:pPr>
        <w:spacing w:after="0"/>
        <w:rPr>
          <w:rFonts w:ascii="TH SarabunPSK" w:hAnsi="TH SarabunPSK" w:cs="TH SarabunPSK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หมายเหตุ </w:t>
      </w:r>
      <w:r w:rsidRPr="00C7535E">
        <w:rPr>
          <w:rFonts w:ascii="TH SarabunPSK" w:hAnsi="TH SarabunPSK" w:cs="TH SarabunPSK" w:hint="cs"/>
          <w:sz w:val="30"/>
          <w:szCs w:val="30"/>
        </w:rPr>
        <w:t xml:space="preserve">:  1.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717D23F2" w14:textId="66D6F473" w:rsidR="005C4FBA" w:rsidRPr="00C7535E" w:rsidRDefault="00C631E5" w:rsidP="00C631E5">
      <w:pPr>
        <w:spacing w:after="0"/>
        <w:rPr>
          <w:rFonts w:ascii="TH SarabunPSK" w:hAnsi="TH SarabunPSK" w:cs="TH SarabunPSK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7535E" w:rsidSect="005A13EB">
      <w:pgSz w:w="11906" w:h="16838"/>
      <w:pgMar w:top="993" w:right="99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2F34"/>
    <w:multiLevelType w:val="multilevel"/>
    <w:tmpl w:val="502E66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5"/>
  </w:num>
  <w:num w:numId="4" w16cid:durableId="1170102975">
    <w:abstractNumId w:val="4"/>
  </w:num>
  <w:num w:numId="5" w16cid:durableId="558050991">
    <w:abstractNumId w:val="1"/>
  </w:num>
  <w:num w:numId="6" w16cid:durableId="772167503">
    <w:abstractNumId w:val="6"/>
  </w:num>
  <w:num w:numId="7" w16cid:durableId="374236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A62FD"/>
    <w:rsid w:val="000D23EF"/>
    <w:rsid w:val="000E7EEA"/>
    <w:rsid w:val="001429BD"/>
    <w:rsid w:val="00144CAB"/>
    <w:rsid w:val="0014569E"/>
    <w:rsid w:val="00154FC0"/>
    <w:rsid w:val="001754D2"/>
    <w:rsid w:val="001B0BD6"/>
    <w:rsid w:val="001C309B"/>
    <w:rsid w:val="001E5925"/>
    <w:rsid w:val="001F1F0B"/>
    <w:rsid w:val="00232BD2"/>
    <w:rsid w:val="0023324B"/>
    <w:rsid w:val="00286461"/>
    <w:rsid w:val="00293293"/>
    <w:rsid w:val="00295E1A"/>
    <w:rsid w:val="00301AB8"/>
    <w:rsid w:val="0032258E"/>
    <w:rsid w:val="00325539"/>
    <w:rsid w:val="0037382C"/>
    <w:rsid w:val="003B4C11"/>
    <w:rsid w:val="004E1FF2"/>
    <w:rsid w:val="004E319D"/>
    <w:rsid w:val="0052142D"/>
    <w:rsid w:val="005314BE"/>
    <w:rsid w:val="005379B0"/>
    <w:rsid w:val="00546576"/>
    <w:rsid w:val="0056186E"/>
    <w:rsid w:val="00594E84"/>
    <w:rsid w:val="005A13EB"/>
    <w:rsid w:val="005C157F"/>
    <w:rsid w:val="005C4FBA"/>
    <w:rsid w:val="005D3EF4"/>
    <w:rsid w:val="005D4A34"/>
    <w:rsid w:val="005E16B5"/>
    <w:rsid w:val="00603D4A"/>
    <w:rsid w:val="00611426"/>
    <w:rsid w:val="00621815"/>
    <w:rsid w:val="00627E7E"/>
    <w:rsid w:val="006474ED"/>
    <w:rsid w:val="0067351E"/>
    <w:rsid w:val="006A4D9F"/>
    <w:rsid w:val="00706D17"/>
    <w:rsid w:val="007670F7"/>
    <w:rsid w:val="007E1D4F"/>
    <w:rsid w:val="0080646D"/>
    <w:rsid w:val="008245DD"/>
    <w:rsid w:val="00845A33"/>
    <w:rsid w:val="00854C15"/>
    <w:rsid w:val="00886B71"/>
    <w:rsid w:val="008B2E5E"/>
    <w:rsid w:val="008C1164"/>
    <w:rsid w:val="008D0253"/>
    <w:rsid w:val="009357E7"/>
    <w:rsid w:val="00973AAA"/>
    <w:rsid w:val="0099654D"/>
    <w:rsid w:val="009B488E"/>
    <w:rsid w:val="00A16DFA"/>
    <w:rsid w:val="00A30205"/>
    <w:rsid w:val="00A515B9"/>
    <w:rsid w:val="00A57A33"/>
    <w:rsid w:val="00A8776B"/>
    <w:rsid w:val="00AA0187"/>
    <w:rsid w:val="00AD499E"/>
    <w:rsid w:val="00AE40A6"/>
    <w:rsid w:val="00B1667F"/>
    <w:rsid w:val="00BB1583"/>
    <w:rsid w:val="00BE00BD"/>
    <w:rsid w:val="00C631E5"/>
    <w:rsid w:val="00C63E1E"/>
    <w:rsid w:val="00C66140"/>
    <w:rsid w:val="00C7535E"/>
    <w:rsid w:val="00CC76BF"/>
    <w:rsid w:val="00CE480F"/>
    <w:rsid w:val="00D520D2"/>
    <w:rsid w:val="00D57A3B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1">
    <w:name w:val="style51"/>
    <w:rsid w:val="0056186E"/>
    <w:rPr>
      <w:color w:val="0066FF"/>
    </w:rPr>
  </w:style>
  <w:style w:type="paragraph" w:styleId="a5">
    <w:name w:val="Normal (Web)"/>
    <w:basedOn w:val="a"/>
    <w:uiPriority w:val="99"/>
    <w:unhideWhenUsed/>
    <w:rsid w:val="00546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51</cp:revision>
  <dcterms:created xsi:type="dcterms:W3CDTF">2024-05-10T06:03:00Z</dcterms:created>
  <dcterms:modified xsi:type="dcterms:W3CDTF">2026-01-25T04:35:00Z</dcterms:modified>
</cp:coreProperties>
</file>